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rsidP="00DC2F07">
      <w:pPr>
        <w:jc w:val="center"/>
        <w:rPr>
          <w:rFonts w:cs="Arial"/>
          <w:b/>
          <w:sz w:val="32"/>
        </w:rPr>
      </w:pPr>
    </w:p>
    <w:p w14:paraId="59EA14BF" w14:textId="77777777" w:rsidR="006043FF" w:rsidRPr="00773B0D" w:rsidRDefault="006043FF" w:rsidP="00DC2F07">
      <w:pPr>
        <w:ind w:left="567" w:right="-144" w:hanging="567"/>
        <w:jc w:val="center"/>
        <w:rPr>
          <w:sz w:val="28"/>
        </w:rPr>
      </w:pPr>
      <w:r w:rsidRPr="00773B0D">
        <w:rPr>
          <w:sz w:val="28"/>
        </w:rPr>
        <w:t>Betreffende een overeenkomst van opdracht tussen</w:t>
      </w:r>
    </w:p>
    <w:p w14:paraId="4082E711" w14:textId="545F34C1" w:rsidR="008A3CCD" w:rsidRDefault="006043FF" w:rsidP="00DC2F07">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ProRail B.V.</w:t>
      </w:r>
    </w:p>
    <w:p w14:paraId="78305268" w14:textId="6377A561" w:rsidR="008A3CCD" w:rsidRDefault="006043FF" w:rsidP="00DC2F07">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en</w:t>
      </w:r>
    </w:p>
    <w:p w14:paraId="042ABB22" w14:textId="4F89E558" w:rsidR="006043FF" w:rsidRPr="00773B0D" w:rsidRDefault="006043FF" w:rsidP="00DC2F07">
      <w:pPr>
        <w:pStyle w:val="RapportTitel"/>
        <w:ind w:left="567" w:hanging="567"/>
        <w:jc w:val="center"/>
        <w:rPr>
          <w:rFonts w:asciiTheme="minorHAnsi" w:eastAsiaTheme="minorHAnsi" w:hAnsiTheme="minorHAnsi" w:cstheme="minorBidi"/>
          <w:b w:val="0"/>
          <w:noProof w:val="0"/>
          <w:spacing w:val="0"/>
          <w:sz w:val="28"/>
          <w:szCs w:val="24"/>
          <w:lang w:eastAsia="en-US"/>
        </w:rPr>
      </w:pPr>
      <w:r w:rsidRPr="00257ECE">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DC2F07">
      <w:pPr>
        <w:ind w:left="567" w:hanging="567"/>
        <w:jc w:val="center"/>
        <w:rPr>
          <w:sz w:val="28"/>
        </w:rPr>
      </w:pPr>
    </w:p>
    <w:p w14:paraId="69A95C79" w14:textId="77777777" w:rsidR="006043FF" w:rsidRDefault="006043FF" w:rsidP="00DC2F07">
      <w:pPr>
        <w:ind w:left="567" w:hanging="567"/>
        <w:jc w:val="center"/>
        <w:rPr>
          <w:sz w:val="28"/>
        </w:rPr>
      </w:pPr>
      <w:r>
        <w:rPr>
          <w:sz w:val="28"/>
        </w:rPr>
        <w:t>i</w:t>
      </w:r>
      <w:r w:rsidRPr="00773B0D">
        <w:rPr>
          <w:sz w:val="28"/>
        </w:rPr>
        <w:t>nzake</w:t>
      </w:r>
    </w:p>
    <w:p w14:paraId="214D7822" w14:textId="77777777" w:rsidR="006043FF" w:rsidRPr="00773B0D" w:rsidRDefault="006043FF" w:rsidP="00DC2F07">
      <w:pPr>
        <w:ind w:left="567" w:hanging="567"/>
        <w:jc w:val="center"/>
        <w:rPr>
          <w:sz w:val="28"/>
        </w:rPr>
      </w:pPr>
    </w:p>
    <w:p w14:paraId="34067297" w14:textId="77777777" w:rsidR="006043FF" w:rsidRDefault="006043FF" w:rsidP="00DC2F07">
      <w:pPr>
        <w:ind w:left="567" w:hanging="567"/>
        <w:jc w:val="center"/>
        <w:rPr>
          <w:b/>
          <w:sz w:val="28"/>
        </w:rPr>
      </w:pPr>
    </w:p>
    <w:p w14:paraId="2C80E1F4" w14:textId="65CB6908" w:rsidR="00D0316A" w:rsidRDefault="005147A2" w:rsidP="00DC2F07">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493A2A">
        <w:rPr>
          <w:rFonts w:ascii="Calibri" w:eastAsia="Calibri" w:hAnsi="Calibri"/>
          <w:b/>
          <w:bCs/>
          <w:sz w:val="32"/>
          <w:szCs w:val="24"/>
          <w:lang w:eastAsia="en-US"/>
        </w:rPr>
        <w:t>Professionals</w:t>
      </w:r>
    </w:p>
    <w:p w14:paraId="3355A4E7" w14:textId="51D430C1" w:rsidR="005147A2" w:rsidRPr="005147A2" w:rsidRDefault="00D0316A" w:rsidP="00DC2F07">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w:t>
      </w:r>
      <w:r w:rsidR="00DC2F07">
        <w:rPr>
          <w:rFonts w:ascii="Calibri" w:eastAsia="Calibri" w:hAnsi="Calibri"/>
          <w:b/>
          <w:bCs/>
          <w:sz w:val="32"/>
          <w:szCs w:val="24"/>
          <w:lang w:eastAsia="en-US"/>
        </w:rPr>
        <w:t xml:space="preserve">Broker </w:t>
      </w:r>
    </w:p>
    <w:p w14:paraId="77A3FAAC" w14:textId="77777777" w:rsidR="005147A2" w:rsidRPr="004C7A62" w:rsidRDefault="005147A2" w:rsidP="00DC2F07">
      <w:pPr>
        <w:ind w:hanging="567"/>
        <w:jc w:val="center"/>
        <w:rPr>
          <w:rFonts w:ascii="Calibri" w:eastAsia="Calibri" w:hAnsi="Calibri"/>
          <w:b/>
          <w:sz w:val="32"/>
          <w:szCs w:val="24"/>
          <w:lang w:eastAsia="en-US"/>
        </w:rPr>
      </w:pPr>
    </w:p>
    <w:p w14:paraId="68D480A2" w14:textId="00106F35" w:rsidR="005147A2" w:rsidRPr="00252ED2" w:rsidRDefault="005147A2" w:rsidP="00DC2F07">
      <w:pPr>
        <w:ind w:hanging="567"/>
        <w:jc w:val="center"/>
        <w:rPr>
          <w:rFonts w:ascii="Calibri" w:eastAsia="Calibri" w:hAnsi="Calibri"/>
          <w:sz w:val="32"/>
          <w:szCs w:val="24"/>
          <w:lang w:eastAsia="en-US"/>
        </w:rPr>
      </w:pPr>
      <w:r w:rsidRPr="00252ED2">
        <w:rPr>
          <w:rFonts w:ascii="Calibri" w:eastAsia="Calibri" w:hAnsi="Calibri"/>
          <w:sz w:val="32"/>
          <w:szCs w:val="24"/>
          <w:lang w:eastAsia="en-US"/>
        </w:rPr>
        <w:t>ten behoeve van</w:t>
      </w:r>
    </w:p>
    <w:p w14:paraId="3B57B346" w14:textId="47895350" w:rsidR="005147A2" w:rsidRPr="00257ECE" w:rsidRDefault="005147A2" w:rsidP="00DC2F07">
      <w:pPr>
        <w:ind w:hanging="567"/>
        <w:jc w:val="center"/>
        <w:rPr>
          <w:rFonts w:ascii="Calibri" w:eastAsia="Calibri" w:hAnsi="Calibri"/>
          <w:sz w:val="32"/>
          <w:szCs w:val="24"/>
          <w:highlight w:val="yellow"/>
          <w:lang w:eastAsia="en-US"/>
        </w:rPr>
      </w:pPr>
      <w:r w:rsidRPr="00257ECE">
        <w:rPr>
          <w:rFonts w:ascii="Calibri" w:eastAsia="Calibri" w:hAnsi="Calibri"/>
          <w:sz w:val="32"/>
          <w:szCs w:val="24"/>
          <w:highlight w:val="yellow"/>
          <w:lang w:eastAsia="en-US"/>
        </w:rPr>
        <w:t xml:space="preserve">domein: </w:t>
      </w:r>
      <w:r w:rsidR="00A3146D">
        <w:rPr>
          <w:rFonts w:ascii="Calibri" w:eastAsia="Calibri" w:hAnsi="Calibri"/>
          <w:sz w:val="32"/>
          <w:szCs w:val="24"/>
          <w:highlight w:val="yellow"/>
          <w:lang w:eastAsia="en-US"/>
        </w:rPr>
        <w:t>ICT</w:t>
      </w:r>
    </w:p>
    <w:bookmarkEnd w:id="2"/>
    <w:p w14:paraId="0A019637" w14:textId="77777777" w:rsidR="006043FF" w:rsidRDefault="006043FF" w:rsidP="00DC2F07">
      <w:pPr>
        <w:ind w:left="567" w:hanging="567"/>
        <w:jc w:val="center"/>
        <w:rPr>
          <w:b/>
          <w:sz w:val="32"/>
        </w:rPr>
      </w:pPr>
    </w:p>
    <w:p w14:paraId="79EC609E" w14:textId="77777777" w:rsidR="006043FF" w:rsidRDefault="006043FF" w:rsidP="00DC2F07">
      <w:pPr>
        <w:ind w:left="567" w:hanging="567"/>
        <w:jc w:val="center"/>
        <w:rPr>
          <w:b/>
          <w:sz w:val="32"/>
        </w:rPr>
      </w:pPr>
    </w:p>
    <w:p w14:paraId="7C4386C7" w14:textId="24B1C73F" w:rsidR="006043FF" w:rsidRPr="00773B0D" w:rsidRDefault="006043FF" w:rsidP="00DC2F07">
      <w:pPr>
        <w:ind w:left="567" w:hanging="567"/>
        <w:jc w:val="center"/>
        <w:rPr>
          <w:b/>
          <w:sz w:val="32"/>
        </w:rPr>
      </w:pPr>
      <w:r>
        <w:rPr>
          <w:b/>
          <w:sz w:val="32"/>
        </w:rPr>
        <w:t xml:space="preserve">TN: </w:t>
      </w:r>
      <w:r w:rsidR="00A3146D">
        <w:rPr>
          <w:b/>
          <w:sz w:val="32"/>
        </w:rPr>
        <w:t>169634</w:t>
      </w:r>
    </w:p>
    <w:p w14:paraId="45968A63" w14:textId="77777777" w:rsidR="007D711D" w:rsidRPr="008867D8" w:rsidRDefault="007D711D" w:rsidP="00DC2F07">
      <w:pPr>
        <w:jc w:val="center"/>
      </w:pPr>
    </w:p>
    <w:p w14:paraId="4699D2D4" w14:textId="0D796B18" w:rsidR="007D711D" w:rsidRPr="008867D8" w:rsidRDefault="007D711D" w:rsidP="00DC2F07">
      <w:pPr>
        <w:jc w:val="center"/>
      </w:pP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533589D0"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A3146D">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257ECE">
        <w:rPr>
          <w:rFonts w:cs="Arial"/>
          <w:highlight w:val="yellow"/>
        </w:rPr>
        <w:t xml:space="preserve">&lt;Naam </w:t>
      </w:r>
      <w:r w:rsidR="00AD1725" w:rsidRPr="00257ECE">
        <w:rPr>
          <w:rFonts w:cs="Arial"/>
          <w:highlight w:val="yellow"/>
        </w:rPr>
        <w:t>Wachtkamercontractant</w:t>
      </w:r>
      <w:r w:rsidRPr="00257ECE">
        <w:rPr>
          <w:rFonts w:cs="Arial"/>
          <w:highlight w:val="yellow"/>
        </w:rPr>
        <w:t>&gt;</w:t>
      </w:r>
      <w:r w:rsidRPr="00B00062">
        <w:rPr>
          <w:rFonts w:cs="Arial"/>
        </w:rPr>
        <w:t xml:space="preserve"> gevestigd te </w:t>
      </w:r>
      <w:r w:rsidRPr="00257ECE">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257ECE">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671AA7F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493A2A">
        <w:t xml:space="preserve">Professionals </w:t>
      </w:r>
      <w:r w:rsidR="008A3CCD">
        <w:t>via een</w:t>
      </w:r>
      <w:r w:rsidR="00726A77">
        <w:t xml:space="preserve"> Broker</w:t>
      </w:r>
      <w:r w:rsidR="00D0316A">
        <w:t xml:space="preserve">, ten behoeve van domein </w:t>
      </w:r>
      <w:r w:rsidR="00BD7864">
        <w:t>ICT</w:t>
      </w:r>
      <w:r>
        <w:t>”</w:t>
      </w:r>
      <w:r w:rsidRPr="00D0316A">
        <w:rPr>
          <w:i/>
        </w:rPr>
        <w:t xml:space="preserve"> </w:t>
      </w:r>
      <w:r>
        <w:t xml:space="preserve">een aanbestedingsprocedure heeft gevoerd met als aanbestedingsnummer </w:t>
      </w:r>
      <w:r w:rsidRPr="00257ECE">
        <w:rPr>
          <w:highlight w:val="yellow"/>
        </w:rPr>
        <w:t xml:space="preserve">TN </w:t>
      </w:r>
      <w:r w:rsidR="00BD7864">
        <w:rPr>
          <w:highlight w:val="yellow"/>
        </w:rPr>
        <w:t>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763653E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 inschrijver aan wie de opdracht na de aanbestedingsprocedure gegund is</w:t>
      </w:r>
      <w:r w:rsidR="005159A5">
        <w:t xml:space="preserve"> (hierna: de </w:t>
      </w:r>
      <w:r w:rsidR="00AD1725">
        <w:t>Initieel Gegunde Partij</w:t>
      </w:r>
      <w:r w:rsidR="005159A5">
        <w:t>)</w:t>
      </w:r>
      <w:r>
        <w:t xml:space="preserve">, </w:t>
      </w:r>
      <w:r w:rsidR="003873C0">
        <w:t xml:space="preserve">de </w:t>
      </w:r>
      <w:r>
        <w:t>raamovereenkomst  heeft afgesloten respectievelijk zal afsluiten, en naar verwachting in het kader van de Overeenkomst tevens deelovereenkomsten zal afsluiten;</w:t>
      </w:r>
    </w:p>
    <w:p w14:paraId="6B6A1338" w14:textId="1D3EB74A"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AD1725">
        <w:t xml:space="preserve">Wachtkamercontractant </w:t>
      </w:r>
      <w:r>
        <w:t xml:space="preserve">de volgende  overeenkomst </w:t>
      </w:r>
      <w:r w:rsidR="00A445C7">
        <w:t>wenst af te sluiten</w:t>
      </w:r>
      <w:r>
        <w:t>: een overeenkomst inclusief wachtkamerregeling (“Wachtkamerovereenkomst”);</w:t>
      </w:r>
    </w:p>
    <w:p w14:paraId="5F703E82" w14:textId="77777777"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 die door ProRail als tweede in rangorde na toepassing van het gunningscriterium is aangemerkt;</w:t>
      </w:r>
    </w:p>
    <w:p w14:paraId="701AE21B" w14:textId="5AE9AD2A"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de </w:t>
      </w:r>
      <w:r w:rsidR="009F61D5">
        <w:t>Initieel Gegunde Partij</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2BDE269B"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de </w:t>
      </w:r>
      <w:r w:rsidR="00AD1725">
        <w:t>Initieel Gegunde Partij</w:t>
      </w:r>
      <w:r w:rsidRPr="00CD2347">
        <w:t xml:space="preserve"> </w:t>
      </w:r>
      <w:r w:rsidR="00A445C7" w:rsidRPr="00CD2347">
        <w:t xml:space="preserve">binnen een jaar na inwerkingtreding </w:t>
      </w:r>
      <w:r w:rsidRPr="00CD2347">
        <w:t>eindigt</w:t>
      </w:r>
      <w:r w:rsidR="004007B3" w:rsidRPr="00CD2347">
        <w:t>.</w:t>
      </w:r>
    </w:p>
    <w:p w14:paraId="5BFBB964" w14:textId="0C202E35"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ter discretie van ProRail of een dergelijk besluit wordt genomen. ProRail behoudt zich het recht voor om niet het besluit te nemen om de wachtkamerovereenkomst na voornoemde ontbindingen in werking te laten treden, dan wel om te besluiten dat de wachtkamerovereenkomst in werking treedt op een datum na voornoemde ontbinding, maar voorafgaand aan de periode van 1 jaar zoals benoemd in lid 1 van dit artikel. ProRail bericht </w:t>
      </w:r>
      <w:r w:rsidR="00D0316A">
        <w:rPr>
          <w:spacing w:val="-2"/>
        </w:rPr>
        <w:t xml:space="preserve">wachtkamercontractant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 xml:space="preserve">Initieel Gegunde Partij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6B0A248B" w:rsidR="00375663" w:rsidRPr="000237F7" w:rsidRDefault="00375663" w:rsidP="00CA4E30">
      <w:pPr>
        <w:pStyle w:val="Kop1"/>
        <w:jc w:val="both"/>
      </w:pPr>
      <w:bookmarkStart w:id="5" w:name="_Toc469554436"/>
      <w:bookmarkStart w:id="6" w:name="_Toc475362208"/>
      <w:bookmarkStart w:id="7" w:name="_Toc389814467"/>
      <w:r w:rsidRPr="000237F7">
        <w:t xml:space="preserve">Bijlage </w:t>
      </w:r>
      <w:bookmarkEnd w:id="5"/>
      <w:bookmarkEnd w:id="6"/>
      <w:bookmarkEnd w:id="7"/>
      <w:r w:rsidRPr="000237F7">
        <w:t xml:space="preserve">– De </w:t>
      </w:r>
      <w:r w:rsidR="0044652A">
        <w:t>r</w:t>
      </w:r>
      <w:r w:rsidRPr="000237F7">
        <w:t xml:space="preserve">aamovereenkomst </w:t>
      </w:r>
      <w:r w:rsidR="0044652A">
        <w:t>(de Overeenkomst)</w:t>
      </w:r>
    </w:p>
    <w:p w14:paraId="75F91A84" w14:textId="5E48FA39"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44652A">
        <w:t>Interim Professional</w:t>
      </w:r>
      <w:r w:rsidR="0044652A"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493A2A">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13402ED1" w14:textId="77777777" w:rsidR="00493A2A" w:rsidRDefault="00493A2A">
      <w:pPr>
        <w:keepNext w:val="0"/>
        <w:widowControl/>
        <w:overflowPunct/>
        <w:autoSpaceDE/>
        <w:autoSpaceDN/>
        <w:adjustRightInd/>
        <w:spacing w:after="0"/>
        <w:textAlignment w:val="auto"/>
        <w:rPr>
          <w:rFonts w:ascii="Verdana" w:hAnsi="Verdana"/>
          <w:sz w:val="18"/>
          <w:szCs w:val="18"/>
        </w:rPr>
      </w:pPr>
      <w:r>
        <w:rPr>
          <w:rFonts w:ascii="Verdana" w:hAnsi="Verdana"/>
          <w:sz w:val="18"/>
          <w:szCs w:val="18"/>
        </w:rPr>
        <w:br w:type="page"/>
      </w:r>
    </w:p>
    <w:p w14:paraId="11CE2A93" w14:textId="79D59EF6" w:rsidR="00375663" w:rsidRPr="00375663" w:rsidRDefault="00375663" w:rsidP="00CA4E30">
      <w:pPr>
        <w:keepNext w:val="0"/>
        <w:widowControl/>
        <w:overflowPunct/>
        <w:autoSpaceDE/>
        <w:autoSpaceDN/>
        <w:adjustRightInd/>
        <w:spacing w:after="0"/>
        <w:jc w:val="both"/>
        <w:textAlignment w:val="auto"/>
      </w:pPr>
      <w:r w:rsidRPr="00375663">
        <w:rPr>
          <w:rFonts w:ascii="Verdana" w:hAnsi="Verdana"/>
          <w:sz w:val="18"/>
          <w:szCs w:val="18"/>
        </w:rPr>
        <w:lastRenderedPageBreak/>
        <w:t>Aldus overeengekomen en ondertekend in tweevoud door:</w:t>
      </w:r>
    </w:p>
    <w:p w14:paraId="3EDA5061" w14:textId="77777777" w:rsidR="00CA4E30" w:rsidRDefault="00CA4E30" w:rsidP="00CA4E30">
      <w:pPr>
        <w:keepNext w:val="0"/>
        <w:jc w:val="both"/>
        <w:rPr>
          <w:rFonts w:cs="Arial"/>
        </w:rPr>
      </w:pPr>
    </w:p>
    <w:p w14:paraId="7191D81D" w14:textId="3F88A911"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257ECE">
        <w:rPr>
          <w:rFonts w:cs="Arial"/>
          <w:highlight w:val="yellow"/>
        </w:rPr>
        <w:t xml:space="preserve">&lt;&lt;Naam </w:t>
      </w:r>
      <w:r w:rsidR="009F61D5" w:rsidRPr="00257ECE">
        <w:rPr>
          <w:rFonts w:cs="Arial"/>
          <w:highlight w:val="yellow"/>
        </w:rPr>
        <w:t>Wachtkamercontractant</w:t>
      </w:r>
      <w:r w:rsidRPr="00257ECE">
        <w:rPr>
          <w:rFonts w:cs="Arial"/>
          <w:highlight w:val="yellow"/>
        </w:rPr>
        <w:t>&gt;&gt;</w:t>
      </w:r>
    </w:p>
    <w:p w14:paraId="78CACE15" w14:textId="77777777" w:rsidR="00493A2A" w:rsidRPr="008C2BED" w:rsidRDefault="00493A2A" w:rsidP="00CA4E30">
      <w:pPr>
        <w:keepNext w:val="0"/>
        <w:jc w:val="both"/>
        <w:rPr>
          <w:rFonts w:cs="Arial"/>
        </w:rPr>
      </w:pPr>
    </w:p>
    <w:p w14:paraId="72ECBDC4" w14:textId="77777777" w:rsidR="00CA4E30" w:rsidRDefault="00CA4E30" w:rsidP="00CA4E30">
      <w:pPr>
        <w:keepNext w:val="0"/>
        <w:jc w:val="both"/>
        <w:rPr>
          <w:rFonts w:cs="Arial"/>
        </w:rPr>
      </w:pPr>
    </w:p>
    <w:p w14:paraId="06B6639C" w14:textId="77777777" w:rsidR="00CA4E30"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031CBA6A" w14:textId="0E9753C6" w:rsidR="00375663" w:rsidRPr="008C2BED" w:rsidRDefault="00BD7864" w:rsidP="00CA4E30">
      <w:pPr>
        <w:keepNext w:val="0"/>
        <w:jc w:val="both"/>
        <w:rPr>
          <w:rFonts w:cs="Arial"/>
        </w:rPr>
      </w:pPr>
      <w:r>
        <w:rPr>
          <w:rFonts w:cs="Arial"/>
        </w:rPr>
        <w:t>R. van Hattem</w:t>
      </w:r>
      <w:r w:rsidR="00375663" w:rsidRPr="008C2BED">
        <w:rPr>
          <w:rFonts w:cs="Arial"/>
        </w:rPr>
        <w:t xml:space="preserve">: </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CA4E30">
        <w:rPr>
          <w:rFonts w:cs="Arial"/>
        </w:rPr>
        <w:tab/>
        <w:t>Naam</w:t>
      </w:r>
      <w:r w:rsidR="00375663" w:rsidRPr="008C2BED">
        <w:rPr>
          <w:rFonts w:cs="Arial"/>
        </w:rPr>
        <w:t xml:space="preserve">: </w:t>
      </w:r>
    </w:p>
    <w:p w14:paraId="483CCB22" w14:textId="5E75898D" w:rsidR="007D711D" w:rsidRDefault="00493A2A" w:rsidP="00CA4E30">
      <w:pPr>
        <w:keepNext w:val="0"/>
        <w:jc w:val="both"/>
        <w:rPr>
          <w:rFonts w:cs="Arial"/>
        </w:rPr>
      </w:pPr>
      <w:r>
        <w:rPr>
          <w:rFonts w:cs="Arial"/>
        </w:rPr>
        <w:t>Utrecht</w:t>
      </w:r>
      <w:r w:rsidR="00375663">
        <w:rPr>
          <w:rFonts w:cs="Arial"/>
        </w:rPr>
        <w:t xml:space="preserve">, </w:t>
      </w:r>
      <w:r w:rsidR="00BD7864">
        <w:rPr>
          <w:rFonts w:cs="Arial"/>
        </w:rPr>
        <w:t>[</w:t>
      </w:r>
      <w:r w:rsidR="00CA4E30">
        <w:rPr>
          <w:rFonts w:cs="Arial"/>
        </w:rPr>
        <w:t>Datum:</w:t>
      </w:r>
      <w:r w:rsidR="00BD7864">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4DB573DA" w14:textId="125FCC77" w:rsidR="00493A2A" w:rsidRDefault="00493A2A" w:rsidP="00CA4E30">
      <w:pPr>
        <w:keepNext w:val="0"/>
        <w:jc w:val="both"/>
        <w:rPr>
          <w:rFonts w:cs="Arial"/>
        </w:rPr>
      </w:pPr>
    </w:p>
    <w:p w14:paraId="0033B20C" w14:textId="18E04052" w:rsidR="00493A2A" w:rsidRDefault="00493A2A" w:rsidP="00CA4E30">
      <w:pPr>
        <w:keepNext w:val="0"/>
        <w:jc w:val="both"/>
        <w:rPr>
          <w:rFonts w:cs="Arial"/>
        </w:rPr>
      </w:pPr>
    </w:p>
    <w:p w14:paraId="39D604E8" w14:textId="5FC3D3E5" w:rsidR="00493A2A" w:rsidRDefault="00493A2A" w:rsidP="00493A2A">
      <w:pPr>
        <w:keepNext w:val="0"/>
        <w:jc w:val="both"/>
        <w:rPr>
          <w:rFonts w:cs="Arial"/>
        </w:rPr>
      </w:pPr>
      <w:r>
        <w:rPr>
          <w:rFonts w:cs="Arial"/>
        </w:rPr>
        <w:t>ProRail B.V.</w:t>
      </w:r>
      <w:r w:rsidRPr="008C2BED">
        <w:rPr>
          <w:rFonts w:cs="Arial"/>
        </w:rPr>
        <w:tab/>
      </w:r>
      <w:r w:rsidRPr="008C2BED">
        <w:rPr>
          <w:rFonts w:cs="Arial"/>
        </w:rPr>
        <w:tab/>
      </w:r>
    </w:p>
    <w:p w14:paraId="6286F7F8" w14:textId="77777777" w:rsidR="00493A2A" w:rsidRPr="008C2BED" w:rsidRDefault="00493A2A" w:rsidP="00493A2A">
      <w:pPr>
        <w:keepNext w:val="0"/>
        <w:jc w:val="both"/>
        <w:rPr>
          <w:rFonts w:cs="Arial"/>
        </w:rPr>
      </w:pPr>
    </w:p>
    <w:p w14:paraId="6EE3CE11" w14:textId="77777777" w:rsidR="00493A2A" w:rsidRDefault="00493A2A" w:rsidP="00493A2A">
      <w:pPr>
        <w:keepNext w:val="0"/>
        <w:jc w:val="both"/>
        <w:rPr>
          <w:rFonts w:cs="Arial"/>
        </w:rPr>
      </w:pPr>
    </w:p>
    <w:p w14:paraId="34654E60" w14:textId="76A4CF68" w:rsidR="00493A2A" w:rsidRDefault="00493A2A" w:rsidP="00493A2A">
      <w:pPr>
        <w:keepNext w:val="0"/>
        <w:jc w:val="both"/>
        <w:rPr>
          <w:rFonts w:cs="Arial"/>
        </w:rPr>
      </w:pPr>
      <w:r>
        <w:rPr>
          <w:rFonts w:cs="Arial"/>
        </w:rPr>
        <w:t>…………………………….</w:t>
      </w:r>
      <w:r>
        <w:rPr>
          <w:rFonts w:cs="Arial"/>
        </w:rPr>
        <w:tab/>
      </w:r>
    </w:p>
    <w:p w14:paraId="2D7C7771" w14:textId="599FFD32" w:rsidR="00493A2A" w:rsidRPr="008C2BED" w:rsidRDefault="00BD7864" w:rsidP="00493A2A">
      <w:pPr>
        <w:keepNext w:val="0"/>
        <w:jc w:val="both"/>
        <w:rPr>
          <w:rFonts w:cs="Arial"/>
        </w:rPr>
      </w:pPr>
      <w:r>
        <w:rPr>
          <w:rFonts w:cs="Arial"/>
        </w:rPr>
        <w:t>J.J.A van Leeuwen</w:t>
      </w:r>
      <w:r w:rsidR="00493A2A" w:rsidRPr="008C2BED">
        <w:rPr>
          <w:rFonts w:cs="Arial"/>
        </w:rPr>
        <w:t xml:space="preserve"> </w:t>
      </w:r>
      <w:r w:rsidR="00493A2A">
        <w:rPr>
          <w:rFonts w:cs="Arial"/>
        </w:rPr>
        <w:tab/>
      </w:r>
      <w:r w:rsidR="00493A2A">
        <w:rPr>
          <w:rFonts w:cs="Arial"/>
        </w:rPr>
        <w:tab/>
      </w:r>
      <w:r w:rsidR="00493A2A">
        <w:rPr>
          <w:rFonts w:cs="Arial"/>
        </w:rPr>
        <w:tab/>
      </w:r>
      <w:r w:rsidR="00493A2A" w:rsidRPr="008C2BED">
        <w:rPr>
          <w:rFonts w:cs="Arial"/>
        </w:rPr>
        <w:t xml:space="preserve"> </w:t>
      </w:r>
    </w:p>
    <w:p w14:paraId="1AFEF73B" w14:textId="38B01331" w:rsidR="00493A2A" w:rsidRPr="00375663" w:rsidRDefault="00493A2A" w:rsidP="00493A2A">
      <w:pPr>
        <w:keepNext w:val="0"/>
        <w:jc w:val="both"/>
        <w:rPr>
          <w:rFonts w:cs="Arial"/>
        </w:rPr>
      </w:pPr>
      <w:r>
        <w:rPr>
          <w:rFonts w:cs="Arial"/>
        </w:rPr>
        <w:t xml:space="preserve">Utrecht, </w:t>
      </w:r>
      <w:r w:rsidR="00BD7864">
        <w:rPr>
          <w:rFonts w:cs="Arial"/>
        </w:rPr>
        <w:t>[</w:t>
      </w:r>
      <w:r>
        <w:rPr>
          <w:rFonts w:cs="Arial"/>
        </w:rPr>
        <w:t>Datum:</w:t>
      </w:r>
      <w:r>
        <w:rPr>
          <w:rFonts w:cs="Arial"/>
        </w:rPr>
        <w:tab/>
      </w:r>
      <w:r w:rsidR="00BD7864">
        <w:rPr>
          <w:rFonts w:cs="Arial"/>
        </w:rPr>
        <w:t>]</w:t>
      </w:r>
      <w:r w:rsidRPr="008C2BED">
        <w:rPr>
          <w:rFonts w:cs="Arial"/>
        </w:rPr>
        <w:t xml:space="preserve"> </w:t>
      </w:r>
    </w:p>
    <w:p w14:paraId="6E104CEC" w14:textId="77777777" w:rsidR="00493A2A" w:rsidRPr="00375663" w:rsidRDefault="00493A2A" w:rsidP="00CA4E30">
      <w:pPr>
        <w:keepNext w:val="0"/>
        <w:jc w:val="both"/>
        <w:rPr>
          <w:rFonts w:cs="Arial"/>
        </w:rPr>
      </w:pPr>
    </w:p>
    <w:sectPr w:rsidR="00493A2A"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10F94" w14:textId="77777777" w:rsidR="00130495" w:rsidRDefault="00130495">
      <w:r>
        <w:separator/>
      </w:r>
    </w:p>
  </w:endnote>
  <w:endnote w:type="continuationSeparator" w:id="0">
    <w:p w14:paraId="1EEDC9A3" w14:textId="77777777" w:rsidR="00130495" w:rsidRDefault="0013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F78A" w14:textId="35DD0092" w:rsidR="00E30D60" w:rsidRPr="00FF7834" w:rsidRDefault="00493A2A" w:rsidP="00FF7834">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FF7834">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FF7834">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693B3" w14:textId="77777777" w:rsidR="00130495" w:rsidRDefault="00130495">
      <w:bookmarkStart w:id="0" w:name="_Hlk505163589"/>
      <w:bookmarkEnd w:id="0"/>
      <w:r>
        <w:separator/>
      </w:r>
    </w:p>
  </w:footnote>
  <w:footnote w:type="continuationSeparator" w:id="0">
    <w:p w14:paraId="35481A7A" w14:textId="77777777" w:rsidR="00130495" w:rsidRDefault="0013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E30D60" w:rsidRPr="00CD2347" w:rsidRDefault="00CD2347"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370755" w:rsidRDefault="00370755">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6385"/>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03285"/>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E51D7"/>
    <w:rsid w:val="000E603D"/>
    <w:rsid w:val="000E6076"/>
    <w:rsid w:val="00123EE1"/>
    <w:rsid w:val="00127D8D"/>
    <w:rsid w:val="00130495"/>
    <w:rsid w:val="00133834"/>
    <w:rsid w:val="0013442C"/>
    <w:rsid w:val="00186639"/>
    <w:rsid w:val="00196727"/>
    <w:rsid w:val="001B0521"/>
    <w:rsid w:val="001B2827"/>
    <w:rsid w:val="001C70BE"/>
    <w:rsid w:val="001D0685"/>
    <w:rsid w:val="001F15EA"/>
    <w:rsid w:val="001F2540"/>
    <w:rsid w:val="00202E6B"/>
    <w:rsid w:val="00204512"/>
    <w:rsid w:val="0020484C"/>
    <w:rsid w:val="002066B4"/>
    <w:rsid w:val="00215953"/>
    <w:rsid w:val="00215A61"/>
    <w:rsid w:val="00222A6D"/>
    <w:rsid w:val="002414A2"/>
    <w:rsid w:val="00252DA0"/>
    <w:rsid w:val="00257ECE"/>
    <w:rsid w:val="00265A18"/>
    <w:rsid w:val="00297A7B"/>
    <w:rsid w:val="002A1B6C"/>
    <w:rsid w:val="002A22F1"/>
    <w:rsid w:val="002B6CE8"/>
    <w:rsid w:val="002B6ED3"/>
    <w:rsid w:val="002C085F"/>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117CF"/>
    <w:rsid w:val="004118F1"/>
    <w:rsid w:val="0041479F"/>
    <w:rsid w:val="00431571"/>
    <w:rsid w:val="00441D99"/>
    <w:rsid w:val="00442CD0"/>
    <w:rsid w:val="0044652A"/>
    <w:rsid w:val="004516C3"/>
    <w:rsid w:val="00453AA8"/>
    <w:rsid w:val="004624BA"/>
    <w:rsid w:val="00463901"/>
    <w:rsid w:val="004749A0"/>
    <w:rsid w:val="00474DC9"/>
    <w:rsid w:val="00480FF8"/>
    <w:rsid w:val="00484A7A"/>
    <w:rsid w:val="00485950"/>
    <w:rsid w:val="00493412"/>
    <w:rsid w:val="00493A2A"/>
    <w:rsid w:val="004952C3"/>
    <w:rsid w:val="0049777A"/>
    <w:rsid w:val="004A1EF7"/>
    <w:rsid w:val="004A4B99"/>
    <w:rsid w:val="004D395B"/>
    <w:rsid w:val="004D476A"/>
    <w:rsid w:val="004D5BD3"/>
    <w:rsid w:val="004D61C4"/>
    <w:rsid w:val="004F2BB3"/>
    <w:rsid w:val="00512861"/>
    <w:rsid w:val="005147A2"/>
    <w:rsid w:val="005159A5"/>
    <w:rsid w:val="00520BDC"/>
    <w:rsid w:val="00533256"/>
    <w:rsid w:val="0057480B"/>
    <w:rsid w:val="00582B00"/>
    <w:rsid w:val="00584B1C"/>
    <w:rsid w:val="005A44D3"/>
    <w:rsid w:val="005A6C56"/>
    <w:rsid w:val="005A757B"/>
    <w:rsid w:val="00600CF2"/>
    <w:rsid w:val="006043FF"/>
    <w:rsid w:val="00605946"/>
    <w:rsid w:val="00610E01"/>
    <w:rsid w:val="00611E63"/>
    <w:rsid w:val="00614691"/>
    <w:rsid w:val="00623226"/>
    <w:rsid w:val="006411C3"/>
    <w:rsid w:val="00642CCE"/>
    <w:rsid w:val="0065019A"/>
    <w:rsid w:val="00660159"/>
    <w:rsid w:val="00664416"/>
    <w:rsid w:val="00680091"/>
    <w:rsid w:val="00685051"/>
    <w:rsid w:val="00687F84"/>
    <w:rsid w:val="006A0B0D"/>
    <w:rsid w:val="006A1E2F"/>
    <w:rsid w:val="006A36B8"/>
    <w:rsid w:val="006A4B03"/>
    <w:rsid w:val="006A5F47"/>
    <w:rsid w:val="006B2D56"/>
    <w:rsid w:val="006D0B1B"/>
    <w:rsid w:val="006E2E22"/>
    <w:rsid w:val="006E4818"/>
    <w:rsid w:val="006F1BFB"/>
    <w:rsid w:val="006F2293"/>
    <w:rsid w:val="0070212D"/>
    <w:rsid w:val="00711E87"/>
    <w:rsid w:val="007232D3"/>
    <w:rsid w:val="00726A77"/>
    <w:rsid w:val="00753643"/>
    <w:rsid w:val="00753FA0"/>
    <w:rsid w:val="00776599"/>
    <w:rsid w:val="00794B43"/>
    <w:rsid w:val="007B6A1C"/>
    <w:rsid w:val="007C480C"/>
    <w:rsid w:val="007D162A"/>
    <w:rsid w:val="007D711D"/>
    <w:rsid w:val="007E3013"/>
    <w:rsid w:val="007E6D2C"/>
    <w:rsid w:val="00810EB9"/>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F534B"/>
    <w:rsid w:val="009F61D5"/>
    <w:rsid w:val="00A07434"/>
    <w:rsid w:val="00A1750E"/>
    <w:rsid w:val="00A2300A"/>
    <w:rsid w:val="00A26CED"/>
    <w:rsid w:val="00A31445"/>
    <w:rsid w:val="00A3146D"/>
    <w:rsid w:val="00A42CC3"/>
    <w:rsid w:val="00A445C7"/>
    <w:rsid w:val="00A4569C"/>
    <w:rsid w:val="00A50F1F"/>
    <w:rsid w:val="00A51791"/>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4305"/>
    <w:rsid w:val="00BD7864"/>
    <w:rsid w:val="00BF1160"/>
    <w:rsid w:val="00BF703A"/>
    <w:rsid w:val="00C02DE4"/>
    <w:rsid w:val="00C040FD"/>
    <w:rsid w:val="00C0522C"/>
    <w:rsid w:val="00C10486"/>
    <w:rsid w:val="00C15157"/>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2F07"/>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5DB5"/>
    <w:rsid w:val="00F03D92"/>
    <w:rsid w:val="00F05347"/>
    <w:rsid w:val="00F0717A"/>
    <w:rsid w:val="00F1097F"/>
    <w:rsid w:val="00F24E8C"/>
    <w:rsid w:val="00F309B7"/>
    <w:rsid w:val="00F3747E"/>
    <w:rsid w:val="00F40C75"/>
    <w:rsid w:val="00F40CBF"/>
    <w:rsid w:val="00F6153D"/>
    <w:rsid w:val="00F76382"/>
    <w:rsid w:val="00F9789D"/>
    <w:rsid w:val="00FA1EC0"/>
    <w:rsid w:val="00FD6988"/>
    <w:rsid w:val="00FF665A"/>
    <w:rsid w:val="00FF78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4C3F1-C51E-4226-83F4-5B9620843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738</Words>
  <Characters>4729</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5457</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2018-10-08T13:58:00Z</dcterms:created>
  <dcterms:modified xsi:type="dcterms:W3CDTF">2018-10-08T13:58:00Z</dcterms:modified>
</cp:coreProperties>
</file>